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CE2" w:rsidRPr="00657377" w:rsidRDefault="00657377" w:rsidP="00657377">
      <w:pPr>
        <w:jc w:val="right"/>
        <w:rPr>
          <w:b/>
          <w:sz w:val="32"/>
          <w:szCs w:val="32"/>
        </w:rPr>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-342900</wp:posOffset>
            </wp:positionV>
            <wp:extent cx="913765" cy="887730"/>
            <wp:effectExtent l="0" t="0" r="63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AB logo bigge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13765" cy="887730"/>
                    </a:xfrm>
                    <a:prstGeom prst="rect">
                      <a:avLst/>
                    </a:prstGeom>
                  </pic:spPr>
                </pic:pic>
              </a:graphicData>
            </a:graphic>
            <wp14:sizeRelH relativeFrom="page">
              <wp14:pctWidth>0</wp14:pctWidth>
            </wp14:sizeRelH>
            <wp14:sizeRelV relativeFrom="page">
              <wp14:pctHeight>0</wp14:pctHeight>
            </wp14:sizeRelV>
          </wp:anchor>
        </w:drawing>
      </w:r>
      <w:r w:rsidRPr="00657377">
        <w:rPr>
          <w:b/>
          <w:sz w:val="32"/>
          <w:szCs w:val="32"/>
        </w:rPr>
        <w:t>ASAB WINTER MEETING 2017</w:t>
      </w:r>
    </w:p>
    <w:p w:rsidR="00657377" w:rsidRDefault="00657377"/>
    <w:p w:rsidR="00657377" w:rsidRPr="00657377" w:rsidRDefault="00657377" w:rsidP="00657377">
      <w:pPr>
        <w:jc w:val="center"/>
        <w:rPr>
          <w:b/>
          <w:sz w:val="26"/>
          <w:szCs w:val="26"/>
        </w:rPr>
      </w:pPr>
      <w:r w:rsidRPr="00657377">
        <w:rPr>
          <w:b/>
          <w:sz w:val="26"/>
          <w:szCs w:val="26"/>
        </w:rPr>
        <w:t>SEXUAL SELECTION: DO WE NEED STILL TO TEST THE ALTERNATIVES?</w:t>
      </w:r>
    </w:p>
    <w:p w:rsidR="00657377" w:rsidRDefault="00657377"/>
    <w:p w:rsidR="00657377" w:rsidRPr="005B08D4" w:rsidRDefault="00657377">
      <w:pPr>
        <w:rPr>
          <w:u w:val="single"/>
        </w:rPr>
      </w:pPr>
      <w:r w:rsidRPr="005B08D4">
        <w:rPr>
          <w:u w:val="single"/>
        </w:rPr>
        <w:t>ABSTRACT SUBMISSION FORM</w:t>
      </w:r>
    </w:p>
    <w:p w:rsidR="00657377" w:rsidRDefault="00657377">
      <w:r>
        <w:t>(1) PRESENTATION (please delete as appropriate):</w:t>
      </w:r>
      <w:r>
        <w:tab/>
        <w:t>SPOKEN</w:t>
      </w:r>
      <w:r>
        <w:tab/>
        <w:t>/</w:t>
      </w:r>
      <w:r>
        <w:tab/>
        <w:t>POSTER</w:t>
      </w:r>
    </w:p>
    <w:p w:rsidR="00657377" w:rsidRDefault="00657377"/>
    <w:p w:rsidR="00657377" w:rsidRDefault="00657377">
      <w:r>
        <w:t>(2) AUTHOR(S) (please place presenting author first, and use format “Given-name, Initial(s), Family-name”):</w:t>
      </w:r>
    </w:p>
    <w:p w:rsidR="00657377" w:rsidRDefault="00657377"/>
    <w:p w:rsidR="00657377" w:rsidRDefault="00657377">
      <w:r>
        <w:t>(3) INSTITUTION(S) (please number institutions 1, 2, 3...):</w:t>
      </w:r>
    </w:p>
    <w:p w:rsidR="00657377" w:rsidRDefault="00657377"/>
    <w:p w:rsidR="00657377" w:rsidRDefault="00657377">
      <w:r>
        <w:t>(4) PRESENTING AUTHOR EMAIL ADDRESS:</w:t>
      </w:r>
    </w:p>
    <w:p w:rsidR="00657377" w:rsidRDefault="00657377"/>
    <w:p w:rsidR="00657377" w:rsidRDefault="00657377">
      <w:r>
        <w:t>(5) TITLE &amp; ABSTRACT (200 words maximum please)</w:t>
      </w:r>
      <w:r w:rsidR="009175FF">
        <w:t>*</w:t>
      </w:r>
      <w:r>
        <w:t>:</w:t>
      </w:r>
    </w:p>
    <w:p w:rsidR="00657377" w:rsidRDefault="00657377"/>
    <w:p w:rsidR="009175FF" w:rsidRDefault="009175FF"/>
    <w:p w:rsidR="009175FF" w:rsidRDefault="009175FF"/>
    <w:p w:rsidR="009175FF" w:rsidRDefault="009175FF">
      <w:r w:rsidRPr="009175FF">
        <w:rPr>
          <w:u w:val="single"/>
        </w:rPr>
        <w:t>ALL SUBMISSIONS</w:t>
      </w:r>
      <w:r>
        <w:t xml:space="preserve"> MUST ADHERE TO THE ETHICAL GUIDELINES FOR THE USE OF ANIMALS IN THE STUDY OF ANIMAL BEHAVIOUR, AS PUBLISHED IN </w:t>
      </w:r>
      <w:r w:rsidRPr="009175FF">
        <w:rPr>
          <w:i/>
        </w:rPr>
        <w:t>Animal Behaviour</w:t>
      </w:r>
      <w:r w:rsidRPr="009175FF">
        <w:t xml:space="preserve"> 83 (2012) 301–309</w:t>
      </w:r>
      <w:r>
        <w:t xml:space="preserve"> AND AS AVAILABLE ON THE ASAB WEBSITE (</w:t>
      </w:r>
      <w:hyperlink r:id="rId5" w:history="1">
        <w:r w:rsidRPr="00F84A3A">
          <w:rPr>
            <w:rStyle w:val="Hyperlink"/>
          </w:rPr>
          <w:t>http://asab.org</w:t>
        </w:r>
      </w:hyperlink>
      <w:r>
        <w:t>).</w:t>
      </w:r>
    </w:p>
    <w:p w:rsidR="009175FF" w:rsidRDefault="009175FF">
      <w:r w:rsidRPr="00573723">
        <w:rPr>
          <w:u w:val="single"/>
        </w:rPr>
        <w:t>PLEASE CONFIRM</w:t>
      </w:r>
      <w:r>
        <w:t xml:space="preserve"> THAT YOUR SUBMITTED RESEARCH COMPLIES WITH OUR GUIDELINES (delete as appropriate):</w:t>
      </w:r>
      <w:r>
        <w:tab/>
        <w:t>I CONFIRM</w:t>
      </w:r>
      <w:r>
        <w:tab/>
        <w:t>/</w:t>
      </w:r>
      <w:r>
        <w:tab/>
        <w:t>I DO NOT CONFIRM</w:t>
      </w:r>
    </w:p>
    <w:p w:rsidR="00C8335B" w:rsidRDefault="00C8335B">
      <w:r>
        <w:t xml:space="preserve">SEND COMPLETED FORM TO: </w:t>
      </w:r>
      <w:hyperlink r:id="rId6" w:history="1">
        <w:r w:rsidRPr="006A725C">
          <w:rPr>
            <w:rStyle w:val="Hyperlink"/>
          </w:rPr>
          <w:t>asab2017@st-andrews.ac.uk</w:t>
        </w:r>
      </w:hyperlink>
    </w:p>
    <w:p w:rsidR="00C8335B" w:rsidRDefault="00C8335B">
      <w:pPr>
        <w:rPr>
          <w:b/>
        </w:rPr>
      </w:pPr>
    </w:p>
    <w:p w:rsidR="009175FF" w:rsidRPr="009175FF" w:rsidRDefault="009175FF">
      <w:pPr>
        <w:rPr>
          <w:b/>
        </w:rPr>
      </w:pPr>
      <w:bookmarkStart w:id="0" w:name="_GoBack"/>
      <w:bookmarkEnd w:id="0"/>
      <w:r w:rsidRPr="009175FF">
        <w:rPr>
          <w:b/>
        </w:rPr>
        <w:t>NOTES:</w:t>
      </w:r>
    </w:p>
    <w:p w:rsidR="009175FF" w:rsidRDefault="009175FF">
      <w:r>
        <w:t>* ABSTRACTS WILL BE CHOSEN BLIND TO AUTHORS AND INSTITUTIONS</w:t>
      </w:r>
    </w:p>
    <w:p w:rsidR="005B08D4" w:rsidRDefault="009175FF">
      <w:r w:rsidRPr="005119ED">
        <w:rPr>
          <w:u w:val="single"/>
        </w:rPr>
        <w:t>ASAB EQUALITY AND DIVERSITY STATEMENT</w:t>
      </w:r>
      <w:r>
        <w:t xml:space="preserve">: </w:t>
      </w:r>
      <w:r w:rsidRPr="009175FF">
        <w:t>ASAB is committed to promoting a diverse and inclusive community, and aims to ensure fair and equitable representation and participation throughout all of ASAB’s activities and in the wider animal behaviour research community, irrespective of characteristics including but not limited to age, disability, ethnicity, gender, and sexuality.</w:t>
      </w:r>
      <w:r w:rsidR="005B08D4">
        <w:br w:type="page"/>
      </w:r>
    </w:p>
    <w:p w:rsidR="005B08D4" w:rsidRPr="005B08D4" w:rsidRDefault="005B08D4" w:rsidP="005B08D4">
      <w:pPr>
        <w:spacing w:after="0"/>
        <w:rPr>
          <w:rFonts w:ascii="proxima-nova" w:hAnsi="proxima-nova" w:hint="eastAsia"/>
          <w:sz w:val="27"/>
          <w:szCs w:val="27"/>
          <w:shd w:val="clear" w:color="auto" w:fill="FFFFFF"/>
        </w:rPr>
      </w:pPr>
      <w:r w:rsidRPr="005B08D4">
        <w:rPr>
          <w:rFonts w:ascii="proxima-nova" w:hAnsi="proxima-nova"/>
          <w:sz w:val="27"/>
          <w:szCs w:val="27"/>
          <w:shd w:val="clear" w:color="auto" w:fill="FFFFFF"/>
        </w:rPr>
        <w:lastRenderedPageBreak/>
        <w:t>Equality and Diversity Monitoring form</w:t>
      </w:r>
    </w:p>
    <w:p w:rsidR="005B08D4" w:rsidRPr="00850F25" w:rsidRDefault="005B08D4" w:rsidP="005B08D4">
      <w:pPr>
        <w:spacing w:after="0"/>
        <w:rPr>
          <w:rFonts w:ascii="proxima-nova" w:hAnsi="proxima-nova" w:hint="eastAsia"/>
          <w:sz w:val="16"/>
          <w:szCs w:val="16"/>
          <w:shd w:val="clear" w:color="auto" w:fill="FFFFFF"/>
        </w:rPr>
      </w:pPr>
    </w:p>
    <w:p w:rsidR="005B08D4" w:rsidRDefault="005B08D4" w:rsidP="005B08D4">
      <w:pPr>
        <w:spacing w:after="120"/>
      </w:pPr>
      <w:r w:rsidRPr="0023799C">
        <w:t>ASAB is committed to promoting a diverse and inclusive community, and aims to ensure fair and equitable representation and participation throughout all of ASAB’s activities and in the wider animal behaviour research community, irrespective of characteristics including but not limited to age, disability, ethnicity, gender, and sexuality.</w:t>
      </w:r>
    </w:p>
    <w:p w:rsidR="005B08D4" w:rsidRDefault="005B08D4" w:rsidP="005B08D4">
      <w:pPr>
        <w:spacing w:after="120"/>
      </w:pPr>
      <w:r>
        <w:t xml:space="preserve">A key step in this process is data collection, so we hope you understand why we ask for this information. </w:t>
      </w:r>
      <w:r w:rsidRPr="005B08D4">
        <w:rPr>
          <w:u w:val="single"/>
        </w:rPr>
        <w:t>All questions are optional</w:t>
      </w:r>
      <w:r>
        <w:t>.</w:t>
      </w:r>
    </w:p>
    <w:p w:rsidR="005B08D4" w:rsidRDefault="005B08D4" w:rsidP="005B08D4">
      <w:pPr>
        <w:spacing w:after="120"/>
      </w:pPr>
      <w:r>
        <w:t xml:space="preserve">ASAB acknowledges that this information is of a confidential nature; it will remain confidential and will be used only to produce anonymised statistics on equality and diversity. Acceptance of submissions will not be influenced by completion of this section. Please provide information for </w:t>
      </w:r>
      <w:r w:rsidRPr="005B08D4">
        <w:rPr>
          <w:u w:val="single"/>
        </w:rPr>
        <w:t>presenting author</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6"/>
        <w:gridCol w:w="2666"/>
        <w:gridCol w:w="1418"/>
      </w:tblGrid>
      <w:tr w:rsidR="005B08D4" w:rsidTr="00FE53DD">
        <w:trPr>
          <w:gridAfter w:val="1"/>
          <w:wAfter w:w="1418" w:type="dxa"/>
          <w:cantSplit/>
          <w:trHeight w:hRule="exact" w:val="340"/>
        </w:trPr>
        <w:tc>
          <w:tcPr>
            <w:tcW w:w="4246" w:type="dxa"/>
          </w:tcPr>
          <w:p w:rsidR="005B08D4" w:rsidRDefault="005B08D4" w:rsidP="00FE53DD">
            <w:pPr>
              <w:rPr>
                <w:b/>
              </w:rPr>
            </w:pPr>
            <w:r>
              <w:rPr>
                <w:b/>
              </w:rPr>
              <w:t>Gender</w:t>
            </w:r>
          </w:p>
        </w:tc>
        <w:tc>
          <w:tcPr>
            <w:tcW w:w="2666" w:type="dxa"/>
          </w:tcPr>
          <w:p w:rsidR="005B08D4" w:rsidRDefault="005B08D4" w:rsidP="00FE53DD">
            <w:pPr>
              <w:rPr>
                <w:b/>
              </w:rPr>
            </w:pPr>
          </w:p>
        </w:tc>
      </w:tr>
      <w:tr w:rsidR="005B08D4" w:rsidRPr="00B95552" w:rsidTr="00FE53DD">
        <w:trPr>
          <w:gridAfter w:val="1"/>
          <w:wAfter w:w="1418" w:type="dxa"/>
          <w:cantSplit/>
          <w:trHeight w:hRule="exact" w:val="340"/>
        </w:trPr>
        <w:tc>
          <w:tcPr>
            <w:tcW w:w="4246" w:type="dxa"/>
          </w:tcPr>
          <w:p w:rsidR="005B08D4" w:rsidRPr="0023799C" w:rsidRDefault="005B08D4" w:rsidP="00FE53DD">
            <w:pPr>
              <w:ind w:left="1276" w:hanging="142"/>
            </w:pPr>
            <w:r w:rsidRPr="0023799C">
              <w:t>Female</w:t>
            </w:r>
          </w:p>
        </w:tc>
        <w:tc>
          <w:tcPr>
            <w:tcW w:w="2666" w:type="dxa"/>
          </w:tcPr>
          <w:p w:rsidR="005B08D4" w:rsidRPr="00B95552" w:rsidRDefault="00C8335B" w:rsidP="00FE53DD">
            <w:pPr>
              <w:rPr>
                <w:sz w:val="24"/>
                <w:szCs w:val="24"/>
              </w:rPr>
            </w:pPr>
            <w:sdt>
              <w:sdtPr>
                <w:id w:val="-1911688854"/>
                <w14:checkbox>
                  <w14:checked w14:val="0"/>
                  <w14:checkedState w14:val="2612" w14:font="MS Gothic"/>
                  <w14:uncheckedState w14:val="2610" w14:font="MS Gothic"/>
                </w14:checkbox>
              </w:sdtPr>
              <w:sdtEndPr/>
              <w:sdtContent>
                <w:r w:rsidR="005B08D4">
                  <w:rPr>
                    <w:rFonts w:ascii="MS Gothic" w:eastAsia="MS Gothic" w:hAnsi="MS Gothic" w:hint="eastAsia"/>
                    <w:sz w:val="24"/>
                    <w:szCs w:val="24"/>
                  </w:rPr>
                  <w:t>☐</w:t>
                </w:r>
              </w:sdtContent>
            </w:sdt>
          </w:p>
        </w:tc>
      </w:tr>
      <w:tr w:rsidR="005B08D4" w:rsidTr="00FE53DD">
        <w:trPr>
          <w:gridAfter w:val="1"/>
          <w:wAfter w:w="1418" w:type="dxa"/>
          <w:cantSplit/>
          <w:trHeight w:hRule="exact" w:val="340"/>
        </w:trPr>
        <w:tc>
          <w:tcPr>
            <w:tcW w:w="4246" w:type="dxa"/>
          </w:tcPr>
          <w:p w:rsidR="005B08D4" w:rsidRPr="0023799C" w:rsidRDefault="005B08D4" w:rsidP="00FE53DD">
            <w:pPr>
              <w:ind w:left="1276" w:hanging="142"/>
            </w:pPr>
            <w:r w:rsidRPr="00DE5E00">
              <w:t>Male</w:t>
            </w:r>
          </w:p>
        </w:tc>
        <w:tc>
          <w:tcPr>
            <w:tcW w:w="2666" w:type="dxa"/>
          </w:tcPr>
          <w:p w:rsidR="005B08D4" w:rsidRDefault="00C8335B" w:rsidP="00FE53DD">
            <w:pPr>
              <w:rPr>
                <w:b/>
              </w:rPr>
            </w:pPr>
            <w:sdt>
              <w:sdtPr>
                <w:id w:val="-876162534"/>
                <w14:checkbox>
                  <w14:checked w14:val="0"/>
                  <w14:checkedState w14:val="2612" w14:font="MS Gothic"/>
                  <w14:uncheckedState w14:val="2610" w14:font="MS Gothic"/>
                </w14:checkbox>
              </w:sdtPr>
              <w:sdtEndPr/>
              <w:sdtContent>
                <w:r w:rsidR="005B08D4">
                  <w:rPr>
                    <w:rFonts w:ascii="MS Gothic" w:eastAsia="MS Gothic" w:hAnsi="MS Gothic" w:hint="eastAsia"/>
                    <w:sz w:val="24"/>
                    <w:szCs w:val="24"/>
                  </w:rPr>
                  <w:t>☐</w:t>
                </w:r>
              </w:sdtContent>
            </w:sdt>
          </w:p>
        </w:tc>
      </w:tr>
      <w:tr w:rsidR="005B08D4" w:rsidTr="00FE53DD">
        <w:trPr>
          <w:gridAfter w:val="1"/>
          <w:wAfter w:w="1418" w:type="dxa"/>
          <w:cantSplit/>
          <w:trHeight w:hRule="exact" w:val="340"/>
        </w:trPr>
        <w:tc>
          <w:tcPr>
            <w:tcW w:w="4246" w:type="dxa"/>
          </w:tcPr>
          <w:p w:rsidR="005B08D4" w:rsidRPr="0023799C" w:rsidRDefault="005B08D4" w:rsidP="00FE53DD">
            <w:pPr>
              <w:ind w:left="1276" w:hanging="142"/>
            </w:pPr>
            <w:r w:rsidRPr="00DE5E00">
              <w:t>Other</w:t>
            </w:r>
            <w:r w:rsidRPr="00B95552">
              <w:t xml:space="preserve">  </w:t>
            </w:r>
          </w:p>
        </w:tc>
        <w:tc>
          <w:tcPr>
            <w:tcW w:w="2666" w:type="dxa"/>
          </w:tcPr>
          <w:p w:rsidR="005B08D4" w:rsidRDefault="00C8335B" w:rsidP="00FE53DD">
            <w:pPr>
              <w:rPr>
                <w:b/>
              </w:rPr>
            </w:pPr>
            <w:sdt>
              <w:sdtPr>
                <w:id w:val="-503749153"/>
                <w14:checkbox>
                  <w14:checked w14:val="0"/>
                  <w14:checkedState w14:val="2612" w14:font="MS Gothic"/>
                  <w14:uncheckedState w14:val="2610" w14:font="MS Gothic"/>
                </w14:checkbox>
              </w:sdtPr>
              <w:sdtEndPr/>
              <w:sdtContent>
                <w:r w:rsidR="005B08D4">
                  <w:rPr>
                    <w:rFonts w:ascii="MS Gothic" w:eastAsia="MS Gothic" w:hAnsi="MS Gothic" w:hint="eastAsia"/>
                    <w:sz w:val="24"/>
                    <w:szCs w:val="24"/>
                  </w:rPr>
                  <w:t>☐</w:t>
                </w:r>
              </w:sdtContent>
            </w:sdt>
          </w:p>
        </w:tc>
      </w:tr>
      <w:tr w:rsidR="005B08D4" w:rsidTr="00FE53DD">
        <w:trPr>
          <w:gridAfter w:val="1"/>
          <w:wAfter w:w="1418" w:type="dxa"/>
          <w:cantSplit/>
          <w:trHeight w:hRule="exact" w:val="340"/>
        </w:trPr>
        <w:tc>
          <w:tcPr>
            <w:tcW w:w="4246" w:type="dxa"/>
          </w:tcPr>
          <w:p w:rsidR="005B08D4" w:rsidRPr="0023799C" w:rsidRDefault="005B08D4" w:rsidP="00FE53DD">
            <w:pPr>
              <w:ind w:left="1276" w:hanging="142"/>
            </w:pPr>
            <w:r w:rsidRPr="00DE5E00">
              <w:t>Prefer not to say</w:t>
            </w:r>
          </w:p>
        </w:tc>
        <w:tc>
          <w:tcPr>
            <w:tcW w:w="2666" w:type="dxa"/>
          </w:tcPr>
          <w:p w:rsidR="005B08D4" w:rsidRDefault="00C8335B" w:rsidP="00FE53DD">
            <w:pPr>
              <w:rPr>
                <w:b/>
              </w:rPr>
            </w:pPr>
            <w:sdt>
              <w:sdtPr>
                <w:id w:val="1942018231"/>
                <w14:checkbox>
                  <w14:checked w14:val="0"/>
                  <w14:checkedState w14:val="2612" w14:font="MS Gothic"/>
                  <w14:uncheckedState w14:val="2610" w14:font="MS Gothic"/>
                </w14:checkbox>
              </w:sdtPr>
              <w:sdtEndPr/>
              <w:sdtContent>
                <w:r w:rsidR="005B08D4">
                  <w:rPr>
                    <w:rFonts w:ascii="MS Gothic" w:eastAsia="MS Gothic" w:hAnsi="MS Gothic" w:hint="eastAsia"/>
                    <w:sz w:val="24"/>
                    <w:szCs w:val="24"/>
                  </w:rPr>
                  <w:t>☐</w:t>
                </w:r>
              </w:sdtContent>
            </w:sdt>
          </w:p>
        </w:tc>
      </w:tr>
      <w:tr w:rsidR="005B08D4" w:rsidTr="00FE53DD">
        <w:trPr>
          <w:gridAfter w:val="1"/>
          <w:wAfter w:w="1418" w:type="dxa"/>
          <w:cantSplit/>
          <w:trHeight w:hRule="exact" w:val="340"/>
        </w:trPr>
        <w:tc>
          <w:tcPr>
            <w:tcW w:w="4246" w:type="dxa"/>
          </w:tcPr>
          <w:p w:rsidR="005B08D4" w:rsidRPr="0023799C" w:rsidRDefault="005B08D4" w:rsidP="00FE53DD">
            <w:r w:rsidRPr="001657A0">
              <w:rPr>
                <w:b/>
              </w:rPr>
              <w:t>Sexual Orientation</w:t>
            </w:r>
          </w:p>
        </w:tc>
        <w:tc>
          <w:tcPr>
            <w:tcW w:w="2666" w:type="dxa"/>
          </w:tcPr>
          <w:p w:rsidR="005B08D4" w:rsidRDefault="005B08D4" w:rsidP="00FE53DD">
            <w:pPr>
              <w:rPr>
                <w:b/>
              </w:rPr>
            </w:pPr>
          </w:p>
        </w:tc>
      </w:tr>
      <w:tr w:rsidR="005B08D4" w:rsidTr="00FE53DD">
        <w:trPr>
          <w:gridAfter w:val="1"/>
          <w:wAfter w:w="1418" w:type="dxa"/>
          <w:cantSplit/>
          <w:trHeight w:hRule="exact" w:val="340"/>
        </w:trPr>
        <w:tc>
          <w:tcPr>
            <w:tcW w:w="4246" w:type="dxa"/>
          </w:tcPr>
          <w:p w:rsidR="005B08D4" w:rsidRPr="0023799C" w:rsidRDefault="005B08D4" w:rsidP="00FE53DD">
            <w:pPr>
              <w:ind w:left="1276" w:hanging="142"/>
            </w:pPr>
            <w:r>
              <w:t>Bisexual</w:t>
            </w:r>
          </w:p>
        </w:tc>
        <w:tc>
          <w:tcPr>
            <w:tcW w:w="2666" w:type="dxa"/>
          </w:tcPr>
          <w:p w:rsidR="005B08D4" w:rsidRDefault="00C8335B" w:rsidP="00FE53DD">
            <w:pPr>
              <w:rPr>
                <w:b/>
              </w:rPr>
            </w:pPr>
            <w:sdt>
              <w:sdtPr>
                <w:id w:val="1537626525"/>
                <w14:checkbox>
                  <w14:checked w14:val="0"/>
                  <w14:checkedState w14:val="2612" w14:font="MS Gothic"/>
                  <w14:uncheckedState w14:val="2610" w14:font="MS Gothic"/>
                </w14:checkbox>
              </w:sdtPr>
              <w:sdtEndPr/>
              <w:sdtContent>
                <w:r w:rsidR="005B08D4">
                  <w:rPr>
                    <w:rFonts w:ascii="MS Gothic" w:eastAsia="MS Gothic" w:hAnsi="MS Gothic" w:hint="eastAsia"/>
                    <w:sz w:val="24"/>
                    <w:szCs w:val="24"/>
                  </w:rPr>
                  <w:t>☐</w:t>
                </w:r>
              </w:sdtContent>
            </w:sdt>
          </w:p>
        </w:tc>
      </w:tr>
      <w:tr w:rsidR="005B08D4" w:rsidTr="00FE53DD">
        <w:trPr>
          <w:gridAfter w:val="1"/>
          <w:wAfter w:w="1418" w:type="dxa"/>
          <w:cantSplit/>
          <w:trHeight w:hRule="exact" w:val="340"/>
        </w:trPr>
        <w:tc>
          <w:tcPr>
            <w:tcW w:w="4246" w:type="dxa"/>
          </w:tcPr>
          <w:p w:rsidR="005B08D4" w:rsidRPr="0023799C" w:rsidRDefault="005B08D4" w:rsidP="00FE53DD">
            <w:pPr>
              <w:ind w:left="1276" w:hanging="142"/>
            </w:pPr>
            <w:r>
              <w:t>Gay Man</w:t>
            </w:r>
          </w:p>
        </w:tc>
        <w:tc>
          <w:tcPr>
            <w:tcW w:w="2666" w:type="dxa"/>
          </w:tcPr>
          <w:p w:rsidR="005B08D4" w:rsidRDefault="00C8335B" w:rsidP="00FE53DD">
            <w:pPr>
              <w:rPr>
                <w:b/>
              </w:rPr>
            </w:pPr>
            <w:sdt>
              <w:sdtPr>
                <w:id w:val="1243229061"/>
                <w14:checkbox>
                  <w14:checked w14:val="0"/>
                  <w14:checkedState w14:val="2612" w14:font="MS Gothic"/>
                  <w14:uncheckedState w14:val="2610" w14:font="MS Gothic"/>
                </w14:checkbox>
              </w:sdtPr>
              <w:sdtEndPr/>
              <w:sdtContent>
                <w:r w:rsidR="005B08D4">
                  <w:rPr>
                    <w:rFonts w:ascii="MS Gothic" w:eastAsia="MS Gothic" w:hAnsi="MS Gothic" w:hint="eastAsia"/>
                    <w:sz w:val="24"/>
                    <w:szCs w:val="24"/>
                  </w:rPr>
                  <w:t>☐</w:t>
                </w:r>
              </w:sdtContent>
            </w:sdt>
          </w:p>
        </w:tc>
      </w:tr>
      <w:tr w:rsidR="005B08D4" w:rsidTr="00FE53DD">
        <w:trPr>
          <w:gridAfter w:val="1"/>
          <w:wAfter w:w="1418" w:type="dxa"/>
          <w:cantSplit/>
          <w:trHeight w:hRule="exact" w:val="340"/>
        </w:trPr>
        <w:tc>
          <w:tcPr>
            <w:tcW w:w="4246" w:type="dxa"/>
          </w:tcPr>
          <w:p w:rsidR="005B08D4" w:rsidRPr="0023799C" w:rsidRDefault="005B08D4" w:rsidP="00FE53DD">
            <w:pPr>
              <w:ind w:left="1276" w:hanging="142"/>
            </w:pPr>
            <w:r w:rsidRPr="00DE5E00">
              <w:t xml:space="preserve">Gay </w:t>
            </w:r>
            <w:r>
              <w:t>Woman, Lesbian</w:t>
            </w:r>
          </w:p>
        </w:tc>
        <w:tc>
          <w:tcPr>
            <w:tcW w:w="2666" w:type="dxa"/>
          </w:tcPr>
          <w:p w:rsidR="005B08D4" w:rsidRDefault="00C8335B" w:rsidP="00FE53DD">
            <w:pPr>
              <w:rPr>
                <w:b/>
              </w:rPr>
            </w:pPr>
            <w:sdt>
              <w:sdtPr>
                <w:id w:val="-316426141"/>
                <w14:checkbox>
                  <w14:checked w14:val="0"/>
                  <w14:checkedState w14:val="2612" w14:font="MS Gothic"/>
                  <w14:uncheckedState w14:val="2610" w14:font="MS Gothic"/>
                </w14:checkbox>
              </w:sdtPr>
              <w:sdtEndPr/>
              <w:sdtContent>
                <w:r w:rsidR="005B08D4">
                  <w:rPr>
                    <w:rFonts w:ascii="MS Gothic" w:eastAsia="MS Gothic" w:hAnsi="MS Gothic" w:hint="eastAsia"/>
                    <w:sz w:val="24"/>
                    <w:szCs w:val="24"/>
                  </w:rPr>
                  <w:t>☐</w:t>
                </w:r>
              </w:sdtContent>
            </w:sdt>
          </w:p>
        </w:tc>
      </w:tr>
      <w:tr w:rsidR="005B08D4" w:rsidTr="00FE53DD">
        <w:trPr>
          <w:gridAfter w:val="1"/>
          <w:wAfter w:w="1418" w:type="dxa"/>
          <w:cantSplit/>
          <w:trHeight w:hRule="exact" w:val="340"/>
        </w:trPr>
        <w:tc>
          <w:tcPr>
            <w:tcW w:w="4246" w:type="dxa"/>
          </w:tcPr>
          <w:p w:rsidR="005B08D4" w:rsidRPr="0023799C" w:rsidRDefault="005B08D4" w:rsidP="00FE53DD">
            <w:pPr>
              <w:ind w:left="1276" w:hanging="142"/>
            </w:pPr>
            <w:r>
              <w:t>Heterosexual, Straight</w:t>
            </w:r>
          </w:p>
        </w:tc>
        <w:tc>
          <w:tcPr>
            <w:tcW w:w="2666" w:type="dxa"/>
          </w:tcPr>
          <w:p w:rsidR="005B08D4" w:rsidRDefault="00C8335B" w:rsidP="00FE53DD">
            <w:pPr>
              <w:rPr>
                <w:b/>
              </w:rPr>
            </w:pPr>
            <w:sdt>
              <w:sdtPr>
                <w:id w:val="130210855"/>
                <w14:checkbox>
                  <w14:checked w14:val="0"/>
                  <w14:checkedState w14:val="2612" w14:font="MS Gothic"/>
                  <w14:uncheckedState w14:val="2610" w14:font="MS Gothic"/>
                </w14:checkbox>
              </w:sdtPr>
              <w:sdtEndPr/>
              <w:sdtContent>
                <w:r w:rsidR="005B08D4">
                  <w:rPr>
                    <w:rFonts w:ascii="MS Gothic" w:eastAsia="MS Gothic" w:hAnsi="MS Gothic" w:hint="eastAsia"/>
                    <w:sz w:val="24"/>
                    <w:szCs w:val="24"/>
                  </w:rPr>
                  <w:t>☐</w:t>
                </w:r>
              </w:sdtContent>
            </w:sdt>
          </w:p>
        </w:tc>
      </w:tr>
      <w:tr w:rsidR="005B08D4" w:rsidTr="00FE53DD">
        <w:trPr>
          <w:gridAfter w:val="1"/>
          <w:wAfter w:w="1418" w:type="dxa"/>
          <w:cantSplit/>
          <w:trHeight w:hRule="exact" w:val="340"/>
        </w:trPr>
        <w:tc>
          <w:tcPr>
            <w:tcW w:w="4246" w:type="dxa"/>
          </w:tcPr>
          <w:p w:rsidR="005B08D4" w:rsidRPr="00DE5E00" w:rsidRDefault="005B08D4" w:rsidP="00FE53DD">
            <w:pPr>
              <w:ind w:left="1276" w:hanging="142"/>
            </w:pPr>
            <w:r>
              <w:t>Other</w:t>
            </w:r>
          </w:p>
        </w:tc>
        <w:tc>
          <w:tcPr>
            <w:tcW w:w="2666" w:type="dxa"/>
          </w:tcPr>
          <w:p w:rsidR="005B08D4" w:rsidRDefault="00C8335B" w:rsidP="00FE53DD">
            <w:pPr>
              <w:rPr>
                <w:b/>
              </w:rPr>
            </w:pPr>
            <w:sdt>
              <w:sdtPr>
                <w:id w:val="496392529"/>
                <w14:checkbox>
                  <w14:checked w14:val="0"/>
                  <w14:checkedState w14:val="2612" w14:font="MS Gothic"/>
                  <w14:uncheckedState w14:val="2610" w14:font="MS Gothic"/>
                </w14:checkbox>
              </w:sdtPr>
              <w:sdtEndPr/>
              <w:sdtContent>
                <w:r w:rsidR="005B08D4">
                  <w:rPr>
                    <w:rFonts w:ascii="MS Gothic" w:eastAsia="MS Gothic" w:hAnsi="MS Gothic" w:hint="eastAsia"/>
                    <w:sz w:val="24"/>
                    <w:szCs w:val="24"/>
                  </w:rPr>
                  <w:t>☐</w:t>
                </w:r>
              </w:sdtContent>
            </w:sdt>
          </w:p>
        </w:tc>
      </w:tr>
      <w:tr w:rsidR="005B08D4" w:rsidTr="00FE53DD">
        <w:trPr>
          <w:gridAfter w:val="1"/>
          <w:wAfter w:w="1418" w:type="dxa"/>
          <w:cantSplit/>
          <w:trHeight w:hRule="exact" w:val="340"/>
        </w:trPr>
        <w:tc>
          <w:tcPr>
            <w:tcW w:w="4246" w:type="dxa"/>
          </w:tcPr>
          <w:p w:rsidR="005B08D4" w:rsidRPr="00DE5E00" w:rsidRDefault="005B08D4" w:rsidP="00FE53DD">
            <w:pPr>
              <w:ind w:left="1276" w:hanging="142"/>
            </w:pPr>
            <w:r w:rsidRPr="00DE5E00">
              <w:t>Prefer not to say</w:t>
            </w:r>
          </w:p>
        </w:tc>
        <w:tc>
          <w:tcPr>
            <w:tcW w:w="2666" w:type="dxa"/>
          </w:tcPr>
          <w:p w:rsidR="005B08D4" w:rsidRDefault="00C8335B" w:rsidP="00FE53DD">
            <w:pPr>
              <w:rPr>
                <w:b/>
              </w:rPr>
            </w:pPr>
            <w:sdt>
              <w:sdtPr>
                <w:id w:val="-674875150"/>
                <w14:checkbox>
                  <w14:checked w14:val="0"/>
                  <w14:checkedState w14:val="2612" w14:font="MS Gothic"/>
                  <w14:uncheckedState w14:val="2610" w14:font="MS Gothic"/>
                </w14:checkbox>
              </w:sdtPr>
              <w:sdtEndPr/>
              <w:sdtContent>
                <w:r w:rsidR="005B08D4">
                  <w:rPr>
                    <w:rFonts w:ascii="MS Gothic" w:eastAsia="MS Gothic" w:hAnsi="MS Gothic" w:hint="eastAsia"/>
                    <w:sz w:val="24"/>
                    <w:szCs w:val="24"/>
                  </w:rPr>
                  <w:t>☐</w:t>
                </w:r>
              </w:sdtContent>
            </w:sdt>
          </w:p>
        </w:tc>
      </w:tr>
      <w:tr w:rsidR="005B08D4" w:rsidTr="00FE53DD">
        <w:trPr>
          <w:gridAfter w:val="1"/>
          <w:wAfter w:w="1418" w:type="dxa"/>
          <w:cantSplit/>
          <w:trHeight w:hRule="exact" w:val="340"/>
        </w:trPr>
        <w:tc>
          <w:tcPr>
            <w:tcW w:w="4246" w:type="dxa"/>
          </w:tcPr>
          <w:p w:rsidR="005B08D4" w:rsidRPr="00DE5E00" w:rsidRDefault="005B08D4" w:rsidP="00FE53DD">
            <w:r w:rsidRPr="001657A0">
              <w:rPr>
                <w:b/>
              </w:rPr>
              <w:t>Country of Origin</w:t>
            </w:r>
          </w:p>
        </w:tc>
        <w:tc>
          <w:tcPr>
            <w:tcW w:w="2666" w:type="dxa"/>
            <w:tcBorders>
              <w:bottom w:val="single" w:sz="4" w:space="0" w:color="auto"/>
            </w:tcBorders>
          </w:tcPr>
          <w:p w:rsidR="005B08D4" w:rsidRDefault="005B08D4" w:rsidP="00FE53DD">
            <w:pPr>
              <w:rPr>
                <w:b/>
              </w:rPr>
            </w:pPr>
          </w:p>
        </w:tc>
      </w:tr>
      <w:tr w:rsidR="005B08D4" w:rsidTr="00FE53DD">
        <w:trPr>
          <w:gridAfter w:val="1"/>
          <w:wAfter w:w="1418" w:type="dxa"/>
          <w:cantSplit/>
          <w:trHeight w:hRule="exact" w:val="340"/>
        </w:trPr>
        <w:tc>
          <w:tcPr>
            <w:tcW w:w="4246" w:type="dxa"/>
            <w:tcBorders>
              <w:right w:val="single" w:sz="4" w:space="0" w:color="auto"/>
            </w:tcBorders>
          </w:tcPr>
          <w:p w:rsidR="005B08D4" w:rsidRPr="0023799C" w:rsidRDefault="005B08D4" w:rsidP="00FE53DD">
            <w:pPr>
              <w:jc w:val="center"/>
            </w:pPr>
            <w:r w:rsidRPr="0023799C">
              <w:t>Please enter:</w:t>
            </w:r>
          </w:p>
        </w:tc>
        <w:tc>
          <w:tcPr>
            <w:tcW w:w="2666" w:type="dxa"/>
            <w:tcBorders>
              <w:top w:val="single" w:sz="4" w:space="0" w:color="auto"/>
              <w:left w:val="single" w:sz="4" w:space="0" w:color="auto"/>
              <w:bottom w:val="single" w:sz="4" w:space="0" w:color="auto"/>
              <w:right w:val="single" w:sz="4" w:space="0" w:color="auto"/>
            </w:tcBorders>
          </w:tcPr>
          <w:p w:rsidR="005B08D4" w:rsidRDefault="005B08D4" w:rsidP="00FE53DD">
            <w:pPr>
              <w:rPr>
                <w:b/>
              </w:rPr>
            </w:pPr>
          </w:p>
        </w:tc>
      </w:tr>
      <w:tr w:rsidR="005B08D4" w:rsidTr="00FE53DD">
        <w:trPr>
          <w:gridAfter w:val="1"/>
          <w:wAfter w:w="1418" w:type="dxa"/>
          <w:cantSplit/>
          <w:trHeight w:hRule="exact" w:val="340"/>
        </w:trPr>
        <w:tc>
          <w:tcPr>
            <w:tcW w:w="4246" w:type="dxa"/>
          </w:tcPr>
          <w:p w:rsidR="005B08D4" w:rsidRPr="001657A0" w:rsidRDefault="005B08D4" w:rsidP="00FE53DD">
            <w:pPr>
              <w:rPr>
                <w:b/>
              </w:rPr>
            </w:pPr>
            <w:r w:rsidRPr="001657A0">
              <w:rPr>
                <w:b/>
              </w:rPr>
              <w:t>Ethnicity</w:t>
            </w:r>
          </w:p>
        </w:tc>
        <w:tc>
          <w:tcPr>
            <w:tcW w:w="2666" w:type="dxa"/>
            <w:tcBorders>
              <w:top w:val="single" w:sz="4" w:space="0" w:color="auto"/>
            </w:tcBorders>
          </w:tcPr>
          <w:p w:rsidR="005B08D4" w:rsidRDefault="005B08D4" w:rsidP="00FE53DD">
            <w:pPr>
              <w:rPr>
                <w:b/>
              </w:rPr>
            </w:pPr>
          </w:p>
        </w:tc>
      </w:tr>
      <w:tr w:rsidR="005B08D4" w:rsidTr="00FE53DD">
        <w:trPr>
          <w:gridAfter w:val="1"/>
          <w:wAfter w:w="1418" w:type="dxa"/>
          <w:cantSplit/>
          <w:trHeight w:hRule="exact" w:val="340"/>
        </w:trPr>
        <w:tc>
          <w:tcPr>
            <w:tcW w:w="4246" w:type="dxa"/>
          </w:tcPr>
          <w:p w:rsidR="005B08D4" w:rsidRPr="0023799C" w:rsidRDefault="005B08D4" w:rsidP="00FE53DD">
            <w:pPr>
              <w:ind w:left="1276" w:hanging="142"/>
            </w:pPr>
            <w:r>
              <w:t>Asian</w:t>
            </w:r>
          </w:p>
        </w:tc>
        <w:tc>
          <w:tcPr>
            <w:tcW w:w="2666" w:type="dxa"/>
          </w:tcPr>
          <w:p w:rsidR="005B08D4" w:rsidRDefault="00C8335B" w:rsidP="00FE53DD">
            <w:pPr>
              <w:rPr>
                <w:b/>
              </w:rPr>
            </w:pPr>
            <w:sdt>
              <w:sdtPr>
                <w:id w:val="-130862199"/>
                <w14:checkbox>
                  <w14:checked w14:val="0"/>
                  <w14:checkedState w14:val="2612" w14:font="MS Gothic"/>
                  <w14:uncheckedState w14:val="2610" w14:font="MS Gothic"/>
                </w14:checkbox>
              </w:sdtPr>
              <w:sdtEndPr/>
              <w:sdtContent>
                <w:r w:rsidR="005B08D4">
                  <w:rPr>
                    <w:rFonts w:ascii="MS Gothic" w:eastAsia="MS Gothic" w:hAnsi="MS Gothic" w:hint="eastAsia"/>
                    <w:sz w:val="24"/>
                    <w:szCs w:val="24"/>
                  </w:rPr>
                  <w:t>☐</w:t>
                </w:r>
              </w:sdtContent>
            </w:sdt>
          </w:p>
        </w:tc>
      </w:tr>
      <w:tr w:rsidR="005B08D4" w:rsidTr="00FE53DD">
        <w:trPr>
          <w:gridAfter w:val="1"/>
          <w:wAfter w:w="1418" w:type="dxa"/>
          <w:cantSplit/>
          <w:trHeight w:hRule="exact" w:val="340"/>
        </w:trPr>
        <w:tc>
          <w:tcPr>
            <w:tcW w:w="4246" w:type="dxa"/>
          </w:tcPr>
          <w:p w:rsidR="005B08D4" w:rsidRPr="0023799C" w:rsidRDefault="005B08D4" w:rsidP="00FE53DD">
            <w:pPr>
              <w:ind w:left="1276" w:hanging="142"/>
            </w:pPr>
            <w:r>
              <w:t>Black, African, Caribbean</w:t>
            </w:r>
          </w:p>
        </w:tc>
        <w:tc>
          <w:tcPr>
            <w:tcW w:w="2666" w:type="dxa"/>
          </w:tcPr>
          <w:p w:rsidR="005B08D4" w:rsidRDefault="00C8335B" w:rsidP="00FE53DD">
            <w:pPr>
              <w:rPr>
                <w:b/>
              </w:rPr>
            </w:pPr>
            <w:sdt>
              <w:sdtPr>
                <w:id w:val="1928538035"/>
                <w14:checkbox>
                  <w14:checked w14:val="0"/>
                  <w14:checkedState w14:val="2612" w14:font="MS Gothic"/>
                  <w14:uncheckedState w14:val="2610" w14:font="MS Gothic"/>
                </w14:checkbox>
              </w:sdtPr>
              <w:sdtEndPr/>
              <w:sdtContent>
                <w:r w:rsidR="005B08D4">
                  <w:rPr>
                    <w:rFonts w:ascii="MS Gothic" w:eastAsia="MS Gothic" w:hAnsi="MS Gothic" w:hint="eastAsia"/>
                    <w:sz w:val="24"/>
                    <w:szCs w:val="24"/>
                  </w:rPr>
                  <w:t>☐</w:t>
                </w:r>
              </w:sdtContent>
            </w:sdt>
          </w:p>
        </w:tc>
      </w:tr>
      <w:tr w:rsidR="005B08D4" w:rsidTr="00FE53DD">
        <w:trPr>
          <w:gridAfter w:val="1"/>
          <w:wAfter w:w="1418" w:type="dxa"/>
          <w:cantSplit/>
          <w:trHeight w:hRule="exact" w:val="340"/>
        </w:trPr>
        <w:tc>
          <w:tcPr>
            <w:tcW w:w="4246" w:type="dxa"/>
          </w:tcPr>
          <w:p w:rsidR="005B08D4" w:rsidRPr="0023799C" w:rsidRDefault="005B08D4" w:rsidP="00FE53DD">
            <w:pPr>
              <w:ind w:left="1276" w:hanging="142"/>
            </w:pPr>
            <w:r>
              <w:t>Latino, Hispanic</w:t>
            </w:r>
          </w:p>
        </w:tc>
        <w:tc>
          <w:tcPr>
            <w:tcW w:w="2666" w:type="dxa"/>
          </w:tcPr>
          <w:p w:rsidR="005B08D4" w:rsidRDefault="00C8335B" w:rsidP="00FE53DD">
            <w:pPr>
              <w:rPr>
                <w:b/>
              </w:rPr>
            </w:pPr>
            <w:sdt>
              <w:sdtPr>
                <w:id w:val="1560444491"/>
                <w14:checkbox>
                  <w14:checked w14:val="0"/>
                  <w14:checkedState w14:val="2612" w14:font="MS Gothic"/>
                  <w14:uncheckedState w14:val="2610" w14:font="MS Gothic"/>
                </w14:checkbox>
              </w:sdtPr>
              <w:sdtEndPr/>
              <w:sdtContent>
                <w:r w:rsidR="005B08D4">
                  <w:rPr>
                    <w:rFonts w:ascii="MS Gothic" w:eastAsia="MS Gothic" w:hAnsi="MS Gothic" w:hint="eastAsia"/>
                    <w:sz w:val="24"/>
                    <w:szCs w:val="24"/>
                  </w:rPr>
                  <w:t>☐</w:t>
                </w:r>
              </w:sdtContent>
            </w:sdt>
          </w:p>
        </w:tc>
      </w:tr>
      <w:tr w:rsidR="005B08D4" w:rsidTr="00FE53DD">
        <w:trPr>
          <w:gridAfter w:val="1"/>
          <w:wAfter w:w="1418" w:type="dxa"/>
          <w:cantSplit/>
          <w:trHeight w:hRule="exact" w:val="340"/>
        </w:trPr>
        <w:tc>
          <w:tcPr>
            <w:tcW w:w="4246" w:type="dxa"/>
          </w:tcPr>
          <w:p w:rsidR="005B08D4" w:rsidRPr="0023799C" w:rsidRDefault="005B08D4" w:rsidP="00FE53DD">
            <w:pPr>
              <w:ind w:left="1276" w:hanging="142"/>
            </w:pPr>
            <w:r>
              <w:t>Mixed, Multiple Ethnic Groups</w:t>
            </w:r>
          </w:p>
        </w:tc>
        <w:tc>
          <w:tcPr>
            <w:tcW w:w="2666" w:type="dxa"/>
          </w:tcPr>
          <w:p w:rsidR="005B08D4" w:rsidRDefault="00C8335B" w:rsidP="00FE53DD">
            <w:pPr>
              <w:rPr>
                <w:b/>
              </w:rPr>
            </w:pPr>
            <w:sdt>
              <w:sdtPr>
                <w:id w:val="1550497053"/>
                <w14:checkbox>
                  <w14:checked w14:val="0"/>
                  <w14:checkedState w14:val="2612" w14:font="MS Gothic"/>
                  <w14:uncheckedState w14:val="2610" w14:font="MS Gothic"/>
                </w14:checkbox>
              </w:sdtPr>
              <w:sdtEndPr/>
              <w:sdtContent>
                <w:r w:rsidR="005B08D4">
                  <w:rPr>
                    <w:rFonts w:ascii="MS Gothic" w:eastAsia="MS Gothic" w:hAnsi="MS Gothic" w:hint="eastAsia"/>
                    <w:sz w:val="24"/>
                    <w:szCs w:val="24"/>
                  </w:rPr>
                  <w:t>☐</w:t>
                </w:r>
              </w:sdtContent>
            </w:sdt>
          </w:p>
        </w:tc>
      </w:tr>
      <w:tr w:rsidR="005B08D4" w:rsidTr="00FE53DD">
        <w:trPr>
          <w:gridAfter w:val="1"/>
          <w:wAfter w:w="1418" w:type="dxa"/>
          <w:cantSplit/>
          <w:trHeight w:hRule="exact" w:val="340"/>
        </w:trPr>
        <w:tc>
          <w:tcPr>
            <w:tcW w:w="4246" w:type="dxa"/>
          </w:tcPr>
          <w:p w:rsidR="005B08D4" w:rsidRPr="0023799C" w:rsidRDefault="005B08D4" w:rsidP="00FE53DD">
            <w:pPr>
              <w:ind w:left="1276" w:hanging="142"/>
            </w:pPr>
            <w:r>
              <w:t>Other Ethnic Group</w:t>
            </w:r>
          </w:p>
        </w:tc>
        <w:tc>
          <w:tcPr>
            <w:tcW w:w="2666" w:type="dxa"/>
          </w:tcPr>
          <w:p w:rsidR="005B08D4" w:rsidRDefault="00C8335B" w:rsidP="00FE53DD">
            <w:pPr>
              <w:rPr>
                <w:b/>
              </w:rPr>
            </w:pPr>
            <w:sdt>
              <w:sdtPr>
                <w:id w:val="1840342596"/>
                <w14:checkbox>
                  <w14:checked w14:val="0"/>
                  <w14:checkedState w14:val="2612" w14:font="MS Gothic"/>
                  <w14:uncheckedState w14:val="2610" w14:font="MS Gothic"/>
                </w14:checkbox>
              </w:sdtPr>
              <w:sdtEndPr/>
              <w:sdtContent>
                <w:r w:rsidR="005B08D4">
                  <w:rPr>
                    <w:rFonts w:ascii="MS Gothic" w:eastAsia="MS Gothic" w:hAnsi="MS Gothic" w:hint="eastAsia"/>
                    <w:sz w:val="24"/>
                    <w:szCs w:val="24"/>
                  </w:rPr>
                  <w:t>☐</w:t>
                </w:r>
              </w:sdtContent>
            </w:sdt>
          </w:p>
        </w:tc>
      </w:tr>
      <w:tr w:rsidR="005B08D4" w:rsidTr="00FE53DD">
        <w:trPr>
          <w:gridAfter w:val="1"/>
          <w:wAfter w:w="1418" w:type="dxa"/>
          <w:cantSplit/>
          <w:trHeight w:hRule="exact" w:val="340"/>
        </w:trPr>
        <w:tc>
          <w:tcPr>
            <w:tcW w:w="4246" w:type="dxa"/>
          </w:tcPr>
          <w:p w:rsidR="005B08D4" w:rsidRPr="0023799C" w:rsidRDefault="005B08D4" w:rsidP="00FE53DD">
            <w:pPr>
              <w:ind w:left="1276" w:hanging="142"/>
            </w:pPr>
            <w:r>
              <w:t>Prefer not to say</w:t>
            </w:r>
          </w:p>
        </w:tc>
        <w:tc>
          <w:tcPr>
            <w:tcW w:w="2666" w:type="dxa"/>
          </w:tcPr>
          <w:p w:rsidR="005B08D4" w:rsidRDefault="00C8335B" w:rsidP="00FE53DD">
            <w:pPr>
              <w:rPr>
                <w:b/>
              </w:rPr>
            </w:pPr>
            <w:sdt>
              <w:sdtPr>
                <w:id w:val="-1589387728"/>
                <w14:checkbox>
                  <w14:checked w14:val="0"/>
                  <w14:checkedState w14:val="2612" w14:font="MS Gothic"/>
                  <w14:uncheckedState w14:val="2610" w14:font="MS Gothic"/>
                </w14:checkbox>
              </w:sdtPr>
              <w:sdtEndPr/>
              <w:sdtContent>
                <w:r w:rsidR="005B08D4">
                  <w:rPr>
                    <w:rFonts w:ascii="MS Gothic" w:eastAsia="MS Gothic" w:hAnsi="MS Gothic" w:hint="eastAsia"/>
                    <w:sz w:val="24"/>
                    <w:szCs w:val="24"/>
                  </w:rPr>
                  <w:t>☐</w:t>
                </w:r>
              </w:sdtContent>
            </w:sdt>
          </w:p>
        </w:tc>
      </w:tr>
      <w:tr w:rsidR="005B08D4" w:rsidTr="00FE53DD">
        <w:trPr>
          <w:gridAfter w:val="1"/>
          <w:wAfter w:w="1418" w:type="dxa"/>
          <w:cantSplit/>
          <w:trHeight w:hRule="exact" w:val="340"/>
        </w:trPr>
        <w:tc>
          <w:tcPr>
            <w:tcW w:w="4246" w:type="dxa"/>
          </w:tcPr>
          <w:p w:rsidR="005B08D4" w:rsidRPr="00DE5E00" w:rsidRDefault="005B08D4" w:rsidP="00FE53DD">
            <w:pPr>
              <w:ind w:left="1276" w:hanging="142"/>
            </w:pPr>
            <w:r w:rsidRPr="00DE5E00">
              <w:t>White</w:t>
            </w:r>
          </w:p>
        </w:tc>
        <w:tc>
          <w:tcPr>
            <w:tcW w:w="2666" w:type="dxa"/>
          </w:tcPr>
          <w:p w:rsidR="005B08D4" w:rsidRDefault="00C8335B" w:rsidP="00FE53DD">
            <w:pPr>
              <w:rPr>
                <w:b/>
              </w:rPr>
            </w:pPr>
            <w:sdt>
              <w:sdtPr>
                <w:id w:val="999236064"/>
                <w14:checkbox>
                  <w14:checked w14:val="0"/>
                  <w14:checkedState w14:val="2612" w14:font="MS Gothic"/>
                  <w14:uncheckedState w14:val="2610" w14:font="MS Gothic"/>
                </w14:checkbox>
              </w:sdtPr>
              <w:sdtEndPr/>
              <w:sdtContent>
                <w:r w:rsidR="005B08D4">
                  <w:rPr>
                    <w:rFonts w:ascii="MS Gothic" w:eastAsia="MS Gothic" w:hAnsi="MS Gothic" w:hint="eastAsia"/>
                    <w:sz w:val="24"/>
                    <w:szCs w:val="24"/>
                  </w:rPr>
                  <w:t>☐</w:t>
                </w:r>
              </w:sdtContent>
            </w:sdt>
          </w:p>
        </w:tc>
      </w:tr>
      <w:tr w:rsidR="005B08D4" w:rsidTr="00FE53DD">
        <w:trPr>
          <w:cantSplit/>
          <w:trHeight w:hRule="exact" w:val="340"/>
        </w:trPr>
        <w:tc>
          <w:tcPr>
            <w:tcW w:w="4246" w:type="dxa"/>
          </w:tcPr>
          <w:p w:rsidR="005B08D4" w:rsidRPr="0023799C" w:rsidRDefault="005B08D4" w:rsidP="00FE53DD">
            <w:r w:rsidRPr="00B95552">
              <w:rPr>
                <w:b/>
              </w:rPr>
              <w:t>Disability</w:t>
            </w:r>
          </w:p>
        </w:tc>
        <w:tc>
          <w:tcPr>
            <w:tcW w:w="4084" w:type="dxa"/>
            <w:gridSpan w:val="2"/>
          </w:tcPr>
          <w:p w:rsidR="005B08D4" w:rsidRDefault="005B08D4" w:rsidP="00FE53DD">
            <w:pPr>
              <w:rPr>
                <w:b/>
              </w:rPr>
            </w:pPr>
          </w:p>
        </w:tc>
      </w:tr>
      <w:tr w:rsidR="005B08D4" w:rsidTr="00FE53DD">
        <w:trPr>
          <w:cantSplit/>
        </w:trPr>
        <w:tc>
          <w:tcPr>
            <w:tcW w:w="8330" w:type="dxa"/>
            <w:gridSpan w:val="3"/>
          </w:tcPr>
          <w:p w:rsidR="005B08D4" w:rsidRPr="00B95552" w:rsidRDefault="005B08D4" w:rsidP="00FE53DD">
            <w:r>
              <w:t xml:space="preserve">The UK Equality Act defines a person to be disabled if they suffer from a physical or mental </w:t>
            </w:r>
            <w:proofErr w:type="gramStart"/>
            <w:r>
              <w:t>impairment which</w:t>
            </w:r>
            <w:proofErr w:type="gramEnd"/>
            <w:r>
              <w:t xml:space="preserve"> has significant or long-term detrimental effect on their day-to-day activities. Using this definition, do you consider yourself to be disabled?</w:t>
            </w:r>
          </w:p>
        </w:tc>
      </w:tr>
      <w:tr w:rsidR="005B08D4" w:rsidTr="00FE53DD">
        <w:trPr>
          <w:cantSplit/>
          <w:trHeight w:hRule="exact" w:val="340"/>
        </w:trPr>
        <w:tc>
          <w:tcPr>
            <w:tcW w:w="4246" w:type="dxa"/>
          </w:tcPr>
          <w:p w:rsidR="005B08D4" w:rsidRDefault="005B08D4" w:rsidP="00FE53DD">
            <w:pPr>
              <w:ind w:left="1276" w:hanging="142"/>
            </w:pPr>
            <w:r>
              <w:t>No</w:t>
            </w:r>
          </w:p>
        </w:tc>
        <w:tc>
          <w:tcPr>
            <w:tcW w:w="4084" w:type="dxa"/>
            <w:gridSpan w:val="2"/>
          </w:tcPr>
          <w:p w:rsidR="005B08D4" w:rsidRDefault="00C8335B" w:rsidP="00FE53DD">
            <w:pPr>
              <w:rPr>
                <w:b/>
              </w:rPr>
            </w:pPr>
            <w:sdt>
              <w:sdtPr>
                <w:id w:val="-285279214"/>
                <w14:checkbox>
                  <w14:checked w14:val="0"/>
                  <w14:checkedState w14:val="2612" w14:font="MS Gothic"/>
                  <w14:uncheckedState w14:val="2610" w14:font="MS Gothic"/>
                </w14:checkbox>
              </w:sdtPr>
              <w:sdtEndPr/>
              <w:sdtContent>
                <w:r w:rsidR="005B08D4">
                  <w:rPr>
                    <w:rFonts w:ascii="MS Gothic" w:eastAsia="MS Gothic" w:hAnsi="MS Gothic" w:hint="eastAsia"/>
                    <w:sz w:val="24"/>
                    <w:szCs w:val="24"/>
                  </w:rPr>
                  <w:t>☐</w:t>
                </w:r>
              </w:sdtContent>
            </w:sdt>
          </w:p>
        </w:tc>
      </w:tr>
      <w:tr w:rsidR="005B08D4" w:rsidTr="00FE53DD">
        <w:trPr>
          <w:cantSplit/>
          <w:trHeight w:hRule="exact" w:val="340"/>
        </w:trPr>
        <w:tc>
          <w:tcPr>
            <w:tcW w:w="4246" w:type="dxa"/>
          </w:tcPr>
          <w:p w:rsidR="005B08D4" w:rsidRDefault="005B08D4" w:rsidP="00FE53DD">
            <w:pPr>
              <w:ind w:left="1276" w:hanging="142"/>
            </w:pPr>
            <w:r w:rsidRPr="00DE5E00">
              <w:t>Prefe</w:t>
            </w:r>
            <w:r>
              <w:t>r not to say</w:t>
            </w:r>
          </w:p>
        </w:tc>
        <w:tc>
          <w:tcPr>
            <w:tcW w:w="4084" w:type="dxa"/>
            <w:gridSpan w:val="2"/>
          </w:tcPr>
          <w:p w:rsidR="005B08D4" w:rsidRDefault="00C8335B" w:rsidP="00FE53DD">
            <w:pPr>
              <w:rPr>
                <w:b/>
              </w:rPr>
            </w:pPr>
            <w:sdt>
              <w:sdtPr>
                <w:id w:val="-1451933400"/>
                <w14:checkbox>
                  <w14:checked w14:val="0"/>
                  <w14:checkedState w14:val="2612" w14:font="MS Gothic"/>
                  <w14:uncheckedState w14:val="2610" w14:font="MS Gothic"/>
                </w14:checkbox>
              </w:sdtPr>
              <w:sdtEndPr/>
              <w:sdtContent>
                <w:r w:rsidR="005B08D4">
                  <w:rPr>
                    <w:rFonts w:ascii="MS Gothic" w:eastAsia="MS Gothic" w:hAnsi="MS Gothic" w:hint="eastAsia"/>
                    <w:sz w:val="24"/>
                    <w:szCs w:val="24"/>
                  </w:rPr>
                  <w:t>☐</w:t>
                </w:r>
              </w:sdtContent>
            </w:sdt>
          </w:p>
        </w:tc>
      </w:tr>
      <w:tr w:rsidR="005B08D4" w:rsidTr="00FE53DD">
        <w:trPr>
          <w:cantSplit/>
          <w:trHeight w:hRule="exact" w:val="340"/>
        </w:trPr>
        <w:tc>
          <w:tcPr>
            <w:tcW w:w="4246" w:type="dxa"/>
          </w:tcPr>
          <w:p w:rsidR="005B08D4" w:rsidRDefault="005B08D4" w:rsidP="00FE53DD">
            <w:pPr>
              <w:ind w:left="1276" w:hanging="142"/>
            </w:pPr>
            <w:r w:rsidRPr="00DE5E00">
              <w:t>Yes</w:t>
            </w:r>
          </w:p>
        </w:tc>
        <w:tc>
          <w:tcPr>
            <w:tcW w:w="4084" w:type="dxa"/>
            <w:gridSpan w:val="2"/>
          </w:tcPr>
          <w:p w:rsidR="005B08D4" w:rsidRDefault="00C8335B" w:rsidP="00FE53DD">
            <w:pPr>
              <w:rPr>
                <w:b/>
              </w:rPr>
            </w:pPr>
            <w:sdt>
              <w:sdtPr>
                <w:id w:val="-318417547"/>
                <w14:checkbox>
                  <w14:checked w14:val="0"/>
                  <w14:checkedState w14:val="2612" w14:font="MS Gothic"/>
                  <w14:uncheckedState w14:val="2610" w14:font="MS Gothic"/>
                </w14:checkbox>
              </w:sdtPr>
              <w:sdtEndPr/>
              <w:sdtContent>
                <w:r w:rsidR="005B08D4">
                  <w:rPr>
                    <w:rFonts w:ascii="MS Gothic" w:eastAsia="MS Gothic" w:hAnsi="MS Gothic" w:hint="eastAsia"/>
                    <w:sz w:val="24"/>
                    <w:szCs w:val="24"/>
                  </w:rPr>
                  <w:t>☐</w:t>
                </w:r>
              </w:sdtContent>
            </w:sdt>
          </w:p>
        </w:tc>
      </w:tr>
    </w:tbl>
    <w:p w:rsidR="005B08D4" w:rsidRDefault="005B08D4" w:rsidP="005B08D4"/>
    <w:sectPr w:rsidR="005B08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roxima-nova">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377"/>
    <w:rsid w:val="0030372E"/>
    <w:rsid w:val="005119ED"/>
    <w:rsid w:val="00573723"/>
    <w:rsid w:val="005B08D4"/>
    <w:rsid w:val="00657377"/>
    <w:rsid w:val="009175FF"/>
    <w:rsid w:val="00C8335B"/>
    <w:rsid w:val="00F65CE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3C3DE0-E857-477C-A396-D3680AA27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EastAsia" w:hAnsi="Cambria" w:cstheme="minorBidi"/>
        <w:sz w:val="24"/>
        <w:szCs w:val="24"/>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7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75FF"/>
    <w:rPr>
      <w:color w:val="0563C1" w:themeColor="hyperlink"/>
      <w:u w:val="single"/>
    </w:rPr>
  </w:style>
  <w:style w:type="table" w:styleId="TableGrid">
    <w:name w:val="Table Grid"/>
    <w:basedOn w:val="TableNormal"/>
    <w:uiPriority w:val="39"/>
    <w:rsid w:val="005B08D4"/>
    <w:pPr>
      <w:spacing w:after="0" w:line="240" w:lineRule="auto"/>
    </w:pPr>
    <w:rPr>
      <w:rFonts w:asciiTheme="minorHAnsi" w:eastAsia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sab2017@st-andrews.ac.uk" TargetMode="External"/><Relationship Id="rId5" Type="http://schemas.openxmlformats.org/officeDocument/2006/relationships/hyperlink" Target="http://asab.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St Andrews</Company>
  <LinksUpToDate>false</LinksUpToDate>
  <CharactersWithSpaces>2897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Shuker</dc:creator>
  <cp:keywords/>
  <dc:description/>
  <cp:lastModifiedBy>David Shuker</cp:lastModifiedBy>
  <cp:revision>3</cp:revision>
  <dcterms:created xsi:type="dcterms:W3CDTF">2017-08-12T07:25:00Z</dcterms:created>
  <dcterms:modified xsi:type="dcterms:W3CDTF">2017-08-12T08:08:00Z</dcterms:modified>
</cp:coreProperties>
</file>